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1
</w:t>
      </w:r>
    </w:p>
    <w:p>
      <w:r>
        <w:t xml:space="preserve">к письму Росстрахнадзора
</w:t>
      </w:r>
    </w:p>
    <w:p>
      <w:r>
        <w:t xml:space="preserve">от 24 июня 1994 г. Nо. 05/1-6р/01
</w:t>
      </w:r>
    </w:p>
    <w:p>
      <w:r>
        <w:t xml:space="preserve">ОБРАЗЕЦ ДОГОВОРА
</w:t>
      </w:r>
    </w:p>
    <w:p>
      <w:r>
        <w:t xml:space="preserve">ОБЯЗАТЕЛЬНОГО ГОСУДАРСТВЕННОГО ЛИЧНОГО СТРАХОВАНИЯ
</w:t>
      </w:r>
    </w:p>
    <w:p>
      <w:r>
        <w:t xml:space="preserve">СОТРУДНИКОВ ГОСУДАРСТВЕННОЙ НАЛОГОВОЙ СЛУЖБЫ
</w:t>
      </w:r>
    </w:p>
    <w:p>
      <w:r>
        <w:t xml:space="preserve">РОССИЙСКОЙ ФЕДЕРАЦИИ
</w:t>
      </w:r>
    </w:p>
    <w:p>
      <w:r>
        <w:t xml:space="preserve">Nо. ____
</w:t>
      </w:r>
    </w:p>
    <w:p>
      <w:r>
        <w:t xml:space="preserve">г. _________________                          "___"__________ 199_ г.
</w:t>
      </w:r>
    </w:p>
    <w:p>
      <w:r>
        <w:t xml:space="preserve">_______________________________________________________________,
</w:t>
      </w:r>
    </w:p>
    <w:p>
      <w:r>
        <w:t xml:space="preserve">(наименование страховщика)
</w:t>
      </w:r>
    </w:p>
    <w:p>
      <w:r>
        <w:t xml:space="preserve">(далее по тексту - Страховщик), в лице _____________________________,
</w:t>
      </w:r>
    </w:p>
    <w:p>
      <w:r>
        <w:t xml:space="preserve">(должность, Ф.И.О.)
</w:t>
      </w:r>
    </w:p>
    <w:p>
      <w:r>
        <w:t xml:space="preserve">действующего   на   основании    Устава,   с   одной    стороны,    и
</w:t>
      </w:r>
    </w:p>
    <w:p>
      <w:r>
        <w:t xml:space="preserve">Государственная  налоговая   служба   Российской   Федерации  в  лице
</w:t>
      </w:r>
    </w:p>
    <w:p>
      <w:r>
        <w:t xml:space="preserve">____________________________________________________________________,
</w:t>
      </w:r>
    </w:p>
    <w:p>
      <w:r>
        <w:t xml:space="preserve">(должность, Ф.И.О.)
</w:t>
      </w:r>
    </w:p>
    <w:p>
      <w:r>
        <w:t xml:space="preserve">(далее  по  тексту  -  Страхователь),  действующего    на   основании
</w:t>
      </w:r>
    </w:p>
    <w:p>
      <w:r>
        <w:t xml:space="preserve">Положения,  с  другой  стороны,  в  соответствии с Указами Президента
</w:t>
      </w:r>
    </w:p>
    <w:p>
      <w:r>
        <w:t xml:space="preserve">Российской  Федерации  от  31.12.91   Nо.  340   "О   Государственной
</w:t>
      </w:r>
    </w:p>
    <w:p>
      <w:r>
        <w:t xml:space="preserve">налоговой  службе  Российской  Федерации"  и от 06.04.94  Nо. 667 "Об
</w:t>
      </w:r>
    </w:p>
    <w:p>
      <w:r>
        <w:t xml:space="preserve">основных направлениях государственной политики в сфере  обязательного
</w:t>
      </w:r>
    </w:p>
    <w:p>
      <w:r>
        <w:t xml:space="preserve">страхования" заключили договор о нижеследующем:
</w:t>
      </w:r>
    </w:p>
    <w:p>
      <w:r>
        <w:t xml:space="preserve">1. Предмет договора
</w:t>
      </w:r>
    </w:p>
    <w:p>
      <w:r>
        <w:t xml:space="preserve">Страховщик обязуется  при  страховом случае произвести страховую
</w:t>
      </w:r>
    </w:p>
    <w:p>
      <w:r>
        <w:t xml:space="preserve">выплату застрахованному (его наследникам),  а Страхователь  обязуется
</w:t>
      </w:r>
    </w:p>
    <w:p>
      <w:r>
        <w:t xml:space="preserve">уплатить страховые взносы в установленные договором сроки.
</w:t>
      </w:r>
    </w:p>
    <w:p>
      <w:r>
        <w:t xml:space="preserve">2. Объект страхования
</w:t>
      </w:r>
    </w:p>
    <w:p>
      <w:r>
        <w:t xml:space="preserve">Объектом страхования являются имущественные интересы сотрудников
</w:t>
      </w:r>
    </w:p>
    <w:p>
      <w:r>
        <w:t xml:space="preserve">Государственной налоговой службы Российской Федерации ,  связанные
</w:t>
      </w:r>
    </w:p>
    <w:p>
      <w:r>
        <w:t xml:space="preserve">с их жизнью и здоровьем.
</w:t>
      </w:r>
    </w:p>
    <w:p>
      <w:r>
        <w:t xml:space="preserve">----------------------------------
</w:t>
      </w:r>
    </w:p>
    <w:p>
      <w:r>
        <w:t xml:space="preserve">Далее по тексту - застрахованные.
</w:t>
      </w:r>
    </w:p>
    <w:p>
      <w:r>
        <w:t xml:space="preserve">3. Страховые случаи
</w:t>
      </w:r>
    </w:p>
    <w:p>
      <w:r>
        <w:t xml:space="preserve">Страховыми случаями признаются следующие события, произошедшие в
</w:t>
      </w:r>
    </w:p>
    <w:p>
      <w:r>
        <w:t xml:space="preserve">связи  с  осуществлением   застрахованным   служебной   деятельности:
</w:t>
      </w:r>
    </w:p>
    <w:p>
      <w:r>
        <w:t xml:space="preserve">инвалидность застрахованного, тяжкие телесные повреждения, нанесенные
</w:t>
      </w:r>
    </w:p>
    <w:p>
      <w:r>
        <w:t xml:space="preserve">застрахованному, смерть застрахованного.
</w:t>
      </w:r>
    </w:p>
    <w:p>
      <w:r>
        <w:t xml:space="preserve">4. Размер страхового взноса
</w:t>
      </w:r>
    </w:p>
    <w:p>
      <w:r>
        <w:t xml:space="preserve">(рассчитан на   основании  страхового  тарифа,  согласованного
</w:t>
      </w:r>
    </w:p>
    <w:p>
      <w:r>
        <w:t xml:space="preserve">между Страховщиком и Государственной налоговой службой
</w:t>
      </w:r>
    </w:p>
    <w:p>
      <w:r>
        <w:t xml:space="preserve">Российской Федерации)
</w:t>
      </w:r>
    </w:p>
    <w:p>
      <w:r>
        <w:t xml:space="preserve">Размер страхового взноса установлен в сумме ____________________
</w:t>
      </w:r>
    </w:p>
    <w:p>
      <w:r>
        <w:t xml:space="preserve">__________________________________ руб.  на  одного  застрахованного,
</w:t>
      </w:r>
    </w:p>
    <w:p>
      <w:r>
        <w:t xml:space="preserve">при этом:
</w:t>
      </w:r>
    </w:p>
    <w:p>
      <w:r>
        <w:t xml:space="preserve">доля расходов  на ведение дела составляет ______%;
</w:t>
      </w:r>
    </w:p>
    <w:p>
      <w:r>
        <w:t xml:space="preserve">нетто-ставка составляет ______%.
</w:t>
      </w:r>
    </w:p>
    <w:p>
      <w:r>
        <w:t xml:space="preserve">5. Сроки и порядок внесения страхового взноса
</w:t>
      </w:r>
    </w:p>
    <w:p>
      <w:r>
        <w:t xml:space="preserve">Страхователь ___________________________________________________
</w:t>
      </w:r>
    </w:p>
    <w:p>
      <w:r>
        <w:t xml:space="preserve">(периодичность перечисления (ежеквартально, ежемесячно)
</w:t>
      </w:r>
    </w:p>
    <w:p>
      <w:r>
        <w:t xml:space="preserve">не позже ____ числа ___ месяца перечисляет страховые взносы в размере
</w:t>
      </w:r>
    </w:p>
    <w:p>
      <w:r>
        <w:t xml:space="preserve">_________________________________________ руб.  исходя из численности
</w:t>
      </w:r>
    </w:p>
    <w:p>
      <w:r>
        <w:t xml:space="preserve">застрахованных в  количестве  ______________  чел.  на расчетный счет
</w:t>
      </w:r>
    </w:p>
    <w:p>
      <w:r>
        <w:t xml:space="preserve">Страховщика Nо. _________________________________.
</w:t>
      </w:r>
    </w:p>
    <w:p>
      <w:r>
        <w:t xml:space="preserve">(банковские реквизиты Страховщика)
</w:t>
      </w:r>
    </w:p>
    <w:p>
      <w:r>
        <w:t xml:space="preserve">6. Права и обязанности сторон
</w:t>
      </w:r>
    </w:p>
    <w:p>
      <w:r>
        <w:t xml:space="preserve">6.1. В  период  действия  договора  Страхователь  имеет   право:
</w:t>
      </w:r>
    </w:p>
    <w:p>
      <w:r>
        <w:t xml:space="preserve">досрочно расторгнуть    договор   страхования   с   обязательным
</w:t>
      </w:r>
    </w:p>
    <w:p>
      <w:r>
        <w:t xml:space="preserve">уведомлением  Страховщика  не  позднее,  чем  за  30  дней  до   даты
</w:t>
      </w:r>
    </w:p>
    <w:p>
      <w:r>
        <w:t xml:space="preserve">предполагаемого расторжения;
</w:t>
      </w:r>
    </w:p>
    <w:p>
      <w:r>
        <w:t xml:space="preserve">проверять выполнение Страховщиком требований и условий договора.
</w:t>
      </w:r>
    </w:p>
    <w:p>
      <w:r>
        <w:t xml:space="preserve">6.2. В период действия договора Страховщик имеет право проверять
</w:t>
      </w:r>
    </w:p>
    <w:p>
      <w:r>
        <w:t xml:space="preserve">сообщенную Страхователем информацию, а также выполнение Страхователем
</w:t>
      </w:r>
    </w:p>
    <w:p>
      <w:r>
        <w:t xml:space="preserve">требований  и  условий страхования и настоящего договора и направлять
</w:t>
      </w:r>
    </w:p>
    <w:p>
      <w:r>
        <w:t xml:space="preserve">запросы в компетентные органы.
</w:t>
      </w:r>
    </w:p>
    <w:p>
      <w:r>
        <w:t xml:space="preserve">6.3. В период действия договора Страхователь обязан: перечислять
</w:t>
      </w:r>
    </w:p>
    <w:p>
      <w:r>
        <w:t xml:space="preserve">страховые взносы в сроки,  установленные договором;  при  наступлении
</w:t>
      </w:r>
    </w:p>
    <w:p>
      <w:r>
        <w:t xml:space="preserve">страхового  случая  в  течение  трех  дней  с  момента,  когда у него
</w:t>
      </w:r>
    </w:p>
    <w:p>
      <w:r>
        <w:t xml:space="preserve">появилась возможность сообщить о случившемся,  известить  Страховщика
</w:t>
      </w:r>
    </w:p>
    <w:p>
      <w:r>
        <w:t xml:space="preserve">любым  доступным  ему способом,  позволяющим объективно зафиксировать
</w:t>
      </w:r>
    </w:p>
    <w:p>
      <w:r>
        <w:t xml:space="preserve">факт сообщения.
</w:t>
      </w:r>
    </w:p>
    <w:p>
      <w:r>
        <w:t xml:space="preserve">6.4. В   период   действия   договора   Страховщик   обязан  при
</w:t>
      </w:r>
    </w:p>
    <w:p>
      <w:r>
        <w:t xml:space="preserve">наступлении   страхового   случая   произвести   выплату   страхового
</w:t>
      </w:r>
    </w:p>
    <w:p>
      <w:r>
        <w:t xml:space="preserve">обеспечения  не  позднее  10  дней  после  получения всех необходимых
</w:t>
      </w:r>
    </w:p>
    <w:p>
      <w:r>
        <w:t xml:space="preserve">документов, подтверждающих факт страхового случая.
</w:t>
      </w:r>
    </w:p>
    <w:p>
      <w:r>
        <w:t xml:space="preserve">7. Порядок взаиморасчетов Страхователя и Страховщика
</w:t>
      </w:r>
    </w:p>
    <w:p>
      <w:r>
        <w:t xml:space="preserve">В случае,  если в течение срока  действия  договора  страхования
</w:t>
      </w:r>
    </w:p>
    <w:p>
      <w:r>
        <w:t xml:space="preserve">произошло  изменение размеров годового должностного оклада,  надбавок
</w:t>
      </w:r>
    </w:p>
    <w:p>
      <w:r>
        <w:t xml:space="preserve">за классный чин и выслугу лет  либо  численности  застрахованных,  то
</w:t>
      </w:r>
    </w:p>
    <w:p>
      <w:r>
        <w:t xml:space="preserve">недополученные    (полученные   излишне)   в   связи   с   указанными
</w:t>
      </w:r>
    </w:p>
    <w:p>
      <w:r>
        <w:t xml:space="preserve">обстоятельствами суммы страхового взноса учитываются при  определении
</w:t>
      </w:r>
    </w:p>
    <w:p>
      <w:r>
        <w:t xml:space="preserve">размера   страхового  взноса  на  следующий  срок  действия  договора
</w:t>
      </w:r>
    </w:p>
    <w:p>
      <w:r>
        <w:t xml:space="preserve">страхования.
</w:t>
      </w:r>
    </w:p>
    <w:p>
      <w:r>
        <w:t xml:space="preserve">8. Порядок  и  условия  осуществления   страховой   выплаты
</w:t>
      </w:r>
    </w:p>
    <w:p>
      <w:r>
        <w:t xml:space="preserve">(выплаты страхового обеспечения)
</w:t>
      </w:r>
    </w:p>
    <w:p>
      <w:r>
        <w:t xml:space="preserve">8.1. При  наступлении  страхового  случая  Страховщик производит
</w:t>
      </w:r>
    </w:p>
    <w:p>
      <w:r>
        <w:t xml:space="preserve">выплату страхового обеспечения  застрахованному  (его  представителю,
</w:t>
      </w:r>
    </w:p>
    <w:p>
      <w:r>
        <w:t xml:space="preserve">наследникам)  в  следующих  размерах исходя из установленного на день
</w:t>
      </w:r>
    </w:p>
    <w:p>
      <w:r>
        <w:t xml:space="preserve">страхового случая годового должностного оклада и надбавок за классный
</w:t>
      </w:r>
    </w:p>
    <w:p>
      <w:r>
        <w:t xml:space="preserve">чин и выслугу лет:
</w:t>
      </w:r>
    </w:p>
    <w:p>
      <w:r>
        <w:t xml:space="preserve">в случае гибели (смерти) застрахованного в период работы либо до
</w:t>
      </w:r>
    </w:p>
    <w:p>
      <w:r>
        <w:t xml:space="preserve">истечения   одного   года   после   увольнения   вследствие  телесных
</w:t>
      </w:r>
    </w:p>
    <w:p>
      <w:r>
        <w:t xml:space="preserve">повреждений,  полученных при  исполнении  служебных  обязанностей,  в
</w:t>
      </w:r>
    </w:p>
    <w:p>
      <w:r>
        <w:t xml:space="preserve">размере  12,5-кратного  годового  должностного  оклада  и  доплат  за
</w:t>
      </w:r>
    </w:p>
    <w:p>
      <w:r>
        <w:t xml:space="preserve">классный чин и выслугу лет работника;
</w:t>
      </w:r>
    </w:p>
    <w:p>
      <w:r>
        <w:t xml:space="preserve">при установлении   застрахованному   инвалидности   в   связи  с
</w:t>
      </w:r>
    </w:p>
    <w:p>
      <w:r>
        <w:t xml:space="preserve">осуществлением служебной деятельности до истечения одного года  после
</w:t>
      </w:r>
    </w:p>
    <w:p>
      <w:r>
        <w:t xml:space="preserve">увольнения со службы:
</w:t>
      </w:r>
    </w:p>
    <w:p>
      <w:r>
        <w:t xml:space="preserve">- инвалиду  1  группы  -   в   размере   7,5-кратного   годового
</w:t>
      </w:r>
    </w:p>
    <w:p>
      <w:r>
        <w:t xml:space="preserve">должностного оклада и доплат за классный чин и выслугу лет,
</w:t>
      </w:r>
    </w:p>
    <w:p>
      <w:r>
        <w:t xml:space="preserve">- инвалиду  2-й  группы  -   в   размере   5-кратного   годового
</w:t>
      </w:r>
    </w:p>
    <w:p>
      <w:r>
        <w:t xml:space="preserve">должностного оклада и надбавок за классный чин и выслугу лет,
</w:t>
      </w:r>
    </w:p>
    <w:p>
      <w:r>
        <w:t xml:space="preserve">- инвалиду  3-й  группы  -  в  размере   2,5-кратного   годового
</w:t>
      </w:r>
    </w:p>
    <w:p>
      <w:r>
        <w:t xml:space="preserve">должностного оклада и надбавок за классный чин и выслугу лет;
</w:t>
      </w:r>
    </w:p>
    <w:p>
      <w:r>
        <w:t xml:space="preserve">в случае получения застрахованным в связи  с  осуществлением  им
</w:t>
      </w:r>
    </w:p>
    <w:p>
      <w:r>
        <w:t xml:space="preserve">служебной деятельности:
</w:t>
      </w:r>
    </w:p>
    <w:p>
      <w:r>
        <w:t xml:space="preserve">- тяжкого   телесного   повреждения   -   в   размере   годового
</w:t>
      </w:r>
    </w:p>
    <w:p>
      <w:r>
        <w:t xml:space="preserve">должностного оклада и доплат за классный чин и выслугу лет,
</w:t>
      </w:r>
    </w:p>
    <w:p>
      <w:r>
        <w:t xml:space="preserve">- менее тяжкого телесного повреждения - в  размере  полугодового
</w:t>
      </w:r>
    </w:p>
    <w:p>
      <w:r>
        <w:t xml:space="preserve">оклада и доплат за классный чин и выслугу лет.
</w:t>
      </w:r>
    </w:p>
    <w:p>
      <w:r>
        <w:t xml:space="preserve">8.2. Выплата  страхового  обеспечения  в   случае   инвалидности
</w:t>
      </w:r>
    </w:p>
    <w:p>
      <w:r>
        <w:t xml:space="preserve">застрахованного   либо   нанесения  застрахованному  тяжких  телесных
</w:t>
      </w:r>
    </w:p>
    <w:p>
      <w:r>
        <w:t xml:space="preserve">повреждений   производится   на   основании   документов,    выданных
</w:t>
      </w:r>
    </w:p>
    <w:p>
      <w:r>
        <w:t xml:space="preserve">компетентными организациями, подтверждающих факт страхового случая.
</w:t>
      </w:r>
    </w:p>
    <w:p>
      <w:r>
        <w:t xml:space="preserve">8.3. Выплата   страхового   обеспечения    в    случае    смерти
</w:t>
      </w:r>
    </w:p>
    <w:p>
      <w:r>
        <w:t xml:space="preserve">застрахованного производится его наследникам на основании документов,
</w:t>
      </w:r>
    </w:p>
    <w:p>
      <w:r>
        <w:t xml:space="preserve">выданных компетентными организациями,  подтверждающих факт страхового
</w:t>
      </w:r>
    </w:p>
    <w:p>
      <w:r>
        <w:t xml:space="preserve">случая,  копии  свидетельства  о  смерти застрахованного,  документа,
</w:t>
      </w:r>
    </w:p>
    <w:p>
      <w:r>
        <w:t xml:space="preserve">удостоверяющего вступление в права наследования.
</w:t>
      </w:r>
    </w:p>
    <w:p>
      <w:r>
        <w:t xml:space="preserve">8.4. Выплата  страхового  обеспечения  производится Страховщиком
</w:t>
      </w:r>
    </w:p>
    <w:p>
      <w:r>
        <w:t xml:space="preserve">путем перечисления их во вклад на имя получателя в банке, выдачи чека
</w:t>
      </w:r>
    </w:p>
    <w:p>
      <w:r>
        <w:t xml:space="preserve">на банк, почтовым переводом за счет получателя или наличными деньгами
</w:t>
      </w:r>
    </w:p>
    <w:p>
      <w:r>
        <w:t xml:space="preserve">из кассы Страховщика.
</w:t>
      </w:r>
    </w:p>
    <w:p>
      <w:r>
        <w:t xml:space="preserve">9. Случаи возможного отказа в страховой выплате
</w:t>
      </w:r>
    </w:p>
    <w:p>
      <w:r>
        <w:t xml:space="preserve">Случаи возможного  отказа  в  страховой  выплате  установлены  в
</w:t>
      </w:r>
    </w:p>
    <w:p>
      <w:r>
        <w:t xml:space="preserve">соответствии со ст. 21 п. п. "а", "б"  Закона Российской Федерации "О
</w:t>
      </w:r>
    </w:p>
    <w:p>
      <w:r>
        <w:t xml:space="preserve">страховании".
</w:t>
      </w:r>
    </w:p>
    <w:p>
      <w:r>
        <w:t xml:space="preserve">10. Ответственность сторон
</w:t>
      </w:r>
    </w:p>
    <w:p>
      <w:r>
        <w:t xml:space="preserve">10.1. При задержке внесения в полном размере  страховых  взносов
</w:t>
      </w:r>
    </w:p>
    <w:p>
      <w:r>
        <w:t xml:space="preserve">свыше ______   дней   Страхователь   уплачивает   за  несвоевременное
</w:t>
      </w:r>
    </w:p>
    <w:p>
      <w:r>
        <w:t xml:space="preserve">перечисление страховых взносов пени  в  размере  ________%  от  суммы
</w:t>
      </w:r>
    </w:p>
    <w:p>
      <w:r>
        <w:t xml:space="preserve">подлежащих уплате страховых взносов за каждый день просрочки.
</w:t>
      </w:r>
    </w:p>
    <w:p>
      <w:r>
        <w:t xml:space="preserve">10.2. При задержке внесения в полном размере  страховых  взносов
</w:t>
      </w:r>
    </w:p>
    <w:p>
      <w:r>
        <w:t xml:space="preserve">свыше ________  дней  сумма задолженности Страхователя,  включая пени
</w:t>
      </w:r>
    </w:p>
    <w:p>
      <w:r>
        <w:t xml:space="preserve">(п. 10.1),  подлежит списанию в бесспорном порядке с расчетного счета
</w:t>
      </w:r>
    </w:p>
    <w:p>
      <w:r>
        <w:t xml:space="preserve">Страхователя.
</w:t>
      </w:r>
    </w:p>
    <w:p>
      <w:r>
        <w:t xml:space="preserve">10.3. В случае необоснованной задержки выплаты суммы  страхового
</w:t>
      </w:r>
    </w:p>
    <w:p>
      <w:r>
        <w:t xml:space="preserve">обеспечения  Страховщик выплачивает застрахованному (его наследникам)
</w:t>
      </w:r>
    </w:p>
    <w:p>
      <w:r>
        <w:t xml:space="preserve">штраф в  размере  1%  от  суммы  страховой  выплаты  за  каждый  день
</w:t>
      </w:r>
    </w:p>
    <w:p>
      <w:r>
        <w:t xml:space="preserve">просрочки.
</w:t>
      </w:r>
    </w:p>
    <w:p>
      <w:r>
        <w:t xml:space="preserve">11. Порядок и условия прекращения договора страхования
</w:t>
      </w:r>
    </w:p>
    <w:p>
      <w:r>
        <w:t xml:space="preserve">Порядок и условия прекращения договора установлены ст. 23 Закона
</w:t>
      </w:r>
    </w:p>
    <w:p>
      <w:r>
        <w:t xml:space="preserve">Российской Федерации "О страховании".
</w:t>
      </w:r>
    </w:p>
    <w:p>
      <w:r>
        <w:t xml:space="preserve">12. Порядок разрешения споров
</w:t>
      </w:r>
    </w:p>
    <w:p>
      <w:r>
        <w:t xml:space="preserve">12.1. Все неурегулированные между сторонами споры по  настоящему
</w:t>
      </w:r>
    </w:p>
    <w:p>
      <w:r>
        <w:t xml:space="preserve">договору  рассматриваются в порядке,  установленном законодательством
</w:t>
      </w:r>
    </w:p>
    <w:p>
      <w:r>
        <w:t xml:space="preserve">Российской Федерации.
</w:t>
      </w:r>
    </w:p>
    <w:p>
      <w:r>
        <w:t xml:space="preserve">12.2. При  реализации  данного  договора стороны руководствуются
</w:t>
      </w:r>
    </w:p>
    <w:p>
      <w:r>
        <w:t xml:space="preserve">Законом  Российской  Федерации  "О  страховании",  Указом  Президента
</w:t>
      </w:r>
    </w:p>
    <w:p>
      <w:r>
        <w:t xml:space="preserve">Российской  Федерации  "О  государственной  налоговой службе" и иными
</w:t>
      </w:r>
    </w:p>
    <w:p>
      <w:r>
        <w:t xml:space="preserve">нормативными актами,  регулирующими отношения в области обязательного
</w:t>
      </w:r>
    </w:p>
    <w:p>
      <w:r>
        <w:t xml:space="preserve">государственного   личного  страхования  сотрудников  Государственной
</w:t>
      </w:r>
    </w:p>
    <w:p>
      <w:r>
        <w:t xml:space="preserve">налоговой службы Российской Федерации.
</w:t>
      </w:r>
    </w:p>
    <w:p>
      <w:r>
        <w:t xml:space="preserve">13. Срок действия договора
</w:t>
      </w:r>
    </w:p>
    <w:p>
      <w:r>
        <w:t xml:space="preserve">13.1. Срок   действия   договора  установлен с _________________
</w:t>
      </w:r>
    </w:p>
    <w:p>
      <w:r>
        <w:t xml:space="preserve">по 31 декабря 199__ г. .
</w:t>
      </w:r>
    </w:p>
    <w:p>
      <w:r>
        <w:t xml:space="preserve">13.2. Договор вступает в силу  с  момента  подписания.
</w:t>
      </w:r>
    </w:p>
    <w:p>
      <w:r>
        <w:t xml:space="preserve">13.3. В  случае,  если  стороны не приняли решения о прекращении
</w:t>
      </w:r>
    </w:p>
    <w:p>
      <w:r>
        <w:t xml:space="preserve">договора страхования в срок не менее,  чем за 60  дней  до  окончания
</w:t>
      </w:r>
    </w:p>
    <w:p>
      <w:r>
        <w:t xml:space="preserve">срока  действия  договора,  договор считается продленным на следующий
</w:t>
      </w:r>
    </w:p>
    <w:p>
      <w:r>
        <w:t xml:space="preserve">срок.
</w:t>
      </w:r>
    </w:p>
    <w:p>
      <w:r>
        <w:t xml:space="preserve">----------------------------------
</w:t>
      </w:r>
    </w:p>
    <w:p>
      <w:r>
        <w:t xml:space="preserve">Договор страхования заключается на календарный год.
</w:t>
      </w:r>
    </w:p>
    <w:p>
      <w:r>
        <w:t xml:space="preserve">14. Настоящий  договор  составлен  в  двух экземплярах,  имеющих
</w:t>
      </w:r>
    </w:p>
    <w:p>
      <w:r>
        <w:t xml:space="preserve">одинаковую силу:  один экземпляр находится у Страхователя, другой - у
</w:t>
      </w:r>
    </w:p>
    <w:p>
      <w:r>
        <w:t xml:space="preserve">Страховщика.
</w:t>
      </w:r>
    </w:p>
    <w:p>
      <w:r>
        <w:t xml:space="preserve">ЮРИДИЧЕСКИЕ АДРЕСА СТОРОН:
</w:t>
      </w:r>
    </w:p>
    <w:p>
      <w:r>
        <w:t xml:space="preserve">Страховщик 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Страхователь 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К настоящему договору прилагаются: _____________________________
</w:t>
      </w:r>
    </w:p>
    <w:p>
      <w:r>
        <w:t xml:space="preserve">_____________________________________________________________________
</w:t>
      </w:r>
    </w:p>
    <w:p>
      <w:r>
        <w:t xml:space="preserve">СТРАХОВЩИК                                  СТРАХОВАТЕЛЬ
</w:t>
      </w:r>
    </w:p>
    <w:p>
      <w:r>
        <w:t xml:space="preserve">М.П. _________________                        М.П. __________________
</w:t>
      </w:r>
    </w:p>
    <w:p>
      <w:r>
        <w:t xml:space="preserve">(подпись)                                      (подпись)
</w:t>
      </w:r>
    </w:p>
    <w:p>
      <w:r>
        <w:t xml:space="preserve">"__"__________ 19 __ г.                     "__"________ 19 __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2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2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2023-10-10T09:38:32.794Z</dcterms:created>
  <dcterms:modified xsi:type="dcterms:W3CDTF">2023-10-10T09:38:32.794Z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